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03" w:rsidRDefault="003B7503" w:rsidP="003B7503">
      <w:pPr>
        <w:pStyle w:val="1"/>
        <w:ind w:left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31230" cy="7438390"/>
            <wp:effectExtent l="19050" t="0" r="762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43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03" w:rsidRDefault="003B7503" w:rsidP="003B7503">
      <w:pPr>
        <w:pStyle w:val="1"/>
        <w:ind w:left="0"/>
        <w:rPr>
          <w:b/>
        </w:rPr>
      </w:pPr>
    </w:p>
    <w:p w:rsidR="003B7503" w:rsidRDefault="003B7503" w:rsidP="003B7503">
      <w:pPr>
        <w:pStyle w:val="1"/>
        <w:ind w:left="0"/>
        <w:rPr>
          <w:b/>
        </w:rPr>
      </w:pPr>
    </w:p>
    <w:p w:rsidR="003B7503" w:rsidRDefault="003B7503" w:rsidP="003B7503">
      <w:pPr>
        <w:pStyle w:val="1"/>
        <w:ind w:left="0"/>
        <w:rPr>
          <w:b/>
        </w:rPr>
      </w:pPr>
    </w:p>
    <w:p w:rsidR="003B7503" w:rsidRDefault="003B7503" w:rsidP="003B7503">
      <w:pPr>
        <w:pStyle w:val="1"/>
        <w:ind w:left="0"/>
        <w:rPr>
          <w:b/>
        </w:rPr>
      </w:pPr>
    </w:p>
    <w:p w:rsidR="003B7503" w:rsidRDefault="003B7503" w:rsidP="003B7503">
      <w:pPr>
        <w:pStyle w:val="1"/>
        <w:ind w:left="0"/>
        <w:rPr>
          <w:b/>
        </w:rPr>
      </w:pPr>
    </w:p>
    <w:p w:rsidR="003B7503" w:rsidRPr="003B7503" w:rsidRDefault="003B7503" w:rsidP="003B7503">
      <w:pPr>
        <w:pStyle w:val="1"/>
        <w:ind w:left="0"/>
        <w:rPr>
          <w:b/>
        </w:rPr>
      </w:pPr>
    </w:p>
    <w:p w:rsidR="003B7503" w:rsidRPr="000969A5" w:rsidRDefault="003B7503" w:rsidP="003B7503">
      <w:pPr>
        <w:pStyle w:val="1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1.Общие положения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1.1 Настоящие правила внутреннего трудового распорядка разработаны в соответствии с Конституцией РФ, Трудовым кодексом РФ (далее ТК РФ), Законом РФ об образовании, другими нормативно-правовыми актами, содержащими нормы трудового права.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1.2 Правила внутреннего трудового распорядка – локальный нормативный акт, регламентирующий в соответствии с ТК РФ и иными нормативно правовыми актами порядок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1.3 Правила утверждаются работодателем (далее – директор) с учётом мнения выборного органа первичной профсоюзной организации (далее – первичная профсоюзная организация). Правила внутреннего трудового распорядка являются приложением к коллективному договору (ст. 190 ТК РФ).</w:t>
      </w:r>
    </w:p>
    <w:p w:rsidR="003B7503" w:rsidRPr="000969A5" w:rsidRDefault="003B7503" w:rsidP="003B7503">
      <w:pPr>
        <w:pStyle w:val="1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2.Порядок приёма и увольнения работников</w:t>
      </w:r>
    </w:p>
    <w:p w:rsidR="003B7503" w:rsidRPr="000969A5" w:rsidRDefault="003B7503" w:rsidP="003B7503">
      <w:pPr>
        <w:pStyle w:val="1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2.1. Порядок приёма на работу: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2.1.1. Работники реализуют своё право на труд путём заключения трудового договора о работе в данном образовательном учреждении.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2.1.2. Приём педагогических работников на работу производится с учётом требований, предусмотренных, ст.331 ТК РФ и ст.53 Закона РФ «ОБ образовании».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2.1.3.При заключении трудового договора лицо, поступающее на работу,  предъявляет работодателю документы в соответствии со ст.65. ТК РФ, а также личную медицинскую книжку.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2.1.4. Работники имеют право работать на  условиях внутреннего и внешнего совместительства в порядке, предусмотренном ТК РФ.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2.1.5. Приём на работу оформляется приказом  директора школы, изданным на основании заключённого  трудового договора. Приказ работодателя о приёме на работу объявляется работнику под роспись в трёхдневный срок со дня фактического начала работы.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2.1.5. При приёме на работу (до подписания трудового договора) директор обязан ознакомить работника под роспись с правилами внутреннего трудового распорядка, иными локальными нормативными актами.</w:t>
      </w:r>
    </w:p>
    <w:p w:rsidR="003B7503" w:rsidRPr="000969A5" w:rsidRDefault="003B7503" w:rsidP="003B7503">
      <w:pPr>
        <w:pStyle w:val="1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2.2 Перевод на другую работу: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2.2.1. Перевод на другую работу допускается только с письменного согласия работника.</w:t>
      </w:r>
    </w:p>
    <w:p w:rsidR="003B7503" w:rsidRPr="000969A5" w:rsidRDefault="003B7503" w:rsidP="003B7503">
      <w:pPr>
        <w:pStyle w:val="1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2.2.2.Перевод  на другую работу в пределах школы оформляется приказом директора, на основании которого делается запись в трудовой книжке работника</w:t>
      </w:r>
    </w:p>
    <w:p w:rsidR="003B7503" w:rsidRPr="000969A5" w:rsidRDefault="003B7503" w:rsidP="003B7503">
      <w:pPr>
        <w:pStyle w:val="1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2.3 Прекращение трудового договора:</w:t>
      </w:r>
    </w:p>
    <w:p w:rsidR="003B7503" w:rsidRPr="000969A5" w:rsidRDefault="003B7503" w:rsidP="003B7503">
      <w:pPr>
        <w:pStyle w:val="1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 xml:space="preserve">2.3.1. Прекращение трудового договора может иметь место только по основаниям, </w:t>
      </w:r>
      <w:proofErr w:type="gramStart"/>
      <w:r w:rsidRPr="000969A5">
        <w:rPr>
          <w:b/>
          <w:sz w:val="24"/>
          <w:szCs w:val="24"/>
        </w:rPr>
        <w:t>предусмотренном</w:t>
      </w:r>
      <w:proofErr w:type="gramEnd"/>
      <w:r w:rsidRPr="000969A5">
        <w:rPr>
          <w:b/>
          <w:sz w:val="24"/>
          <w:szCs w:val="24"/>
        </w:rPr>
        <w:t xml:space="preserve"> трудовым законодательством РФ.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2.3.2. Трудовой договор может быть, в любое </w:t>
      </w:r>
      <w:proofErr w:type="gramStart"/>
      <w:r w:rsidRPr="000969A5">
        <w:rPr>
          <w:sz w:val="24"/>
          <w:szCs w:val="24"/>
        </w:rPr>
        <w:t>время</w:t>
      </w:r>
      <w:proofErr w:type="gramEnd"/>
      <w:r w:rsidRPr="000969A5">
        <w:rPr>
          <w:sz w:val="24"/>
          <w:szCs w:val="24"/>
        </w:rPr>
        <w:t xml:space="preserve"> расторгнут по соглашению сторон трудового договора (ст.78 ТК РФ).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2.3.3. Работник имеет право расторгнуть трудовой договор, предупредив об этом директора школы в письменной форме не позднее, чем за две недели (14 календарных дней).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2.3.4. До истечения срока предупреждения об увольнении работник имеет право в любое время отозвать своё заявление. Увольнение в этом случае не производится, если на его место не приглашён в письменной форме другой работник.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2.3.5. Причинами увольнения работников, в том числе педагогических работников, по п.2 ч.1 ст. 81ТК РФ, могут являться: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реорганизация учреждения;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исключение из штатного расписания некоторых должностей;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сокращение численности работников;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уменьшение количества классов-комплектов, групп;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изменение количества часов по предмету ввиду изменения учебного плана, учебных программ и т.п.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2.3.6.Помимо оснований предусмотренных ст. 81 ТК РФ и иными федеральными законами, дополнительными основаниями прекращения трудового договора с педагогическим работником в соответствии со ст.336 ТК РФ являются: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повторное в течение одного года грубое нарушение устава образовательного учреждения;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proofErr w:type="gramStart"/>
      <w:r w:rsidRPr="000969A5">
        <w:rPr>
          <w:sz w:val="24"/>
          <w:szCs w:val="24"/>
        </w:rPr>
        <w:t>- применение, в том числе однократное, методов воспитания, связанных физическим и (или) психическим насилием над личностью обучающегося.</w:t>
      </w:r>
      <w:proofErr w:type="gramEnd"/>
    </w:p>
    <w:p w:rsidR="003B7503" w:rsidRPr="000969A5" w:rsidRDefault="003B7503" w:rsidP="003B7503">
      <w:pPr>
        <w:pStyle w:val="1"/>
        <w:tabs>
          <w:tab w:val="left" w:pos="-540"/>
        </w:tabs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2.3.7. Прекращение трудового договора оформляется приказом директора школы (ст.84.1 ТК РФ).  С приказом о прекращении трудового договора работник должен быть ознакомлен под роспись. </w:t>
      </w:r>
      <w:proofErr w:type="gramStart"/>
      <w:r w:rsidRPr="000969A5">
        <w:rPr>
          <w:sz w:val="24"/>
          <w:szCs w:val="24"/>
        </w:rPr>
        <w:t>В день прекращения трудового договора во всех  случаях директор обязан выдать работнику его трудовую книжку с внесённой в неё записью об увольнении (запись должна быть произведена в точном соответствии с ТК РФ и со ссылкой на соответствующие статью, часть статьи, пункт части статьи).</w:t>
      </w:r>
      <w:proofErr w:type="gramEnd"/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3.Основные права, обязанности и ответственность сторон трудового договора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3.1 Работник имеет право: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3.1.1. на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3.1.2. на предоставление ему работы, обусловленной трудовым договором;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3.1.3.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3.1.4. на своевременную и в полном объёме выплату заработной платы  в соответствии со своей квалификацией, сложностью труда, количеством и качеством выполненной работы; 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proofErr w:type="gramStart"/>
      <w:r w:rsidRPr="000969A5">
        <w:rPr>
          <w:sz w:val="24"/>
          <w:szCs w:val="24"/>
        </w:rPr>
        <w:t>3.1.5. на отдых, который гарантируется установленной федеральным законом максимальной продолжительностью рабочего времени, обеспечивается предоставлением еженедельных выходных дней, нерабочих праздничных дней, оплачиваемых основных и дополнительных отпусков;</w:t>
      </w:r>
      <w:proofErr w:type="gramEnd"/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3.1.6. на полную достоверную информацию об условиях труда и требованиях охраны труда на рабочем месте;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3.1.7. на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3.1.8. на объединение, включая право на создание профессиональных союзов и вступление  в них для защиты своих прав, свобод и законных интересов;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3.1.9. на участие в управлении учреждением в предусмотренных ТК РФ, иными федеральными законами, соглашениями и коллективным договором формах;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3.1.10. на ведение коллективных переговоров и заключение коллективного договора  и соглашений через своих представителей, а также на информацию о выполнении коллективного договора, соглашений;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3.1.11.  на защиту своих трудовых прав, свобод и законных интересов всеми не запрещёнными законом способами;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3.1.12. на разрешение индивидуальных и коллективных трудовых споров, включая право на забастовку, в </w:t>
      </w:r>
      <w:proofErr w:type="gramStart"/>
      <w:r w:rsidRPr="000969A5">
        <w:rPr>
          <w:sz w:val="24"/>
          <w:szCs w:val="24"/>
        </w:rPr>
        <w:t>порядке</w:t>
      </w:r>
      <w:proofErr w:type="gramEnd"/>
      <w:r w:rsidRPr="000969A5">
        <w:rPr>
          <w:sz w:val="24"/>
          <w:szCs w:val="24"/>
        </w:rPr>
        <w:t xml:space="preserve"> установленном ТК РФ, иными федеральными законами.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3.1.13. на возмещение вреда, причинённого в связи с исполнением трудовых обязанностей, и компенсацию морального вреда в порядке, установленном ТК РФ, иными федеральными законами.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3.1.14. на обязательное социальное страхование в случаях, предусмотренных федеральными законами.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3.1.15. пользоваться другими правами в соответствии с уставом школы, трудовым договором, законодательством  РФ.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3.2 Работник обязан: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3.2.1. 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3.2.2. соблюдать требования по охране труда и обеспечению безопасности труда;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3.2.3.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3.2.4. бережно относится к имуществу работодателя;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3.2.5. проходить предварительные и периодические медицинские осмотры;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3.2.6. предъявлять при приёме на работу документы, предусмотренные ТК РФ, иными федеральными законами.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3.2.7. содержать рабочее место, мебель, оборудование в исправном и аккуратном состоянии, поддерживать чистоту в помещениях школы;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3.2.8. экономно и рационально расходовать энергию, топливо и другие материальные ресурсы работодателя;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3.2.9. соблюдать законные права и свободы учащихся;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3.2.10. уважительно и тактично относит</w:t>
      </w:r>
      <w:r>
        <w:rPr>
          <w:sz w:val="24"/>
          <w:szCs w:val="24"/>
        </w:rPr>
        <w:t>ь</w:t>
      </w:r>
      <w:r w:rsidRPr="000969A5">
        <w:rPr>
          <w:sz w:val="24"/>
          <w:szCs w:val="24"/>
        </w:rPr>
        <w:t>ся к коллегам по работе и учащимся;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3.2.11. выполнять другие обязанности, отнесённые уставом школы, трудовым договорами законодательством РФ к компетенции работника.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3.3. Педагогические работники школы имеют право: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3.3.1. на самостоятельный выбор и использование методики обучения, учебников, учебных пособий и материалов, методов оценки знаний обучающихся;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3.3.2. на внесение предложений по совершенствованию образовательного процесса в школе;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3.3.3. на повышение квалификации с определённой периодичностью, для чего работодатель создаёт условия, необходимые для обучения работников в образовательных учреждениях высшего профессионального образования, а также в образовательных учреждениях дополнительного профессионального образования</w:t>
      </w:r>
      <w:r>
        <w:rPr>
          <w:sz w:val="24"/>
          <w:szCs w:val="24"/>
        </w:rPr>
        <w:t xml:space="preserve"> </w:t>
      </w:r>
      <w:r w:rsidRPr="000969A5">
        <w:rPr>
          <w:sz w:val="24"/>
          <w:szCs w:val="24"/>
        </w:rPr>
        <w:t>(системы переподготовки и повышения квалификации);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3.3.4. на </w:t>
      </w:r>
      <w:proofErr w:type="gramStart"/>
      <w:r w:rsidRPr="000969A5">
        <w:rPr>
          <w:sz w:val="24"/>
          <w:szCs w:val="24"/>
        </w:rPr>
        <w:t>аттестацию</w:t>
      </w:r>
      <w:proofErr w:type="gramEnd"/>
      <w:r w:rsidRPr="000969A5">
        <w:rPr>
          <w:sz w:val="24"/>
          <w:szCs w:val="24"/>
        </w:rPr>
        <w:t xml:space="preserve">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3.3.5. на сокращенную продолжительность рабочего времени, удлиненный оплачиваемый отпуск, досрочное назначение трудовой пенсии по старости, устанавливаемые в зависимости от должности и условий работы;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3.3.6. на дополнительные льготы и гарантии, предоставляемые в соответствии с федеральными законами и законами субъектов Российской Федерации, иными нормативными правовыми актами;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3.3.7. пользоваться другими правами в соответствии с уставом школы, трудовым договором, коллективным договором, соглашениями, законодательством РФ.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3.4. Педагогические работники школы обязаны: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 3.4.1. соблюдать права и свободы обучающихся, поддерживать учебную дисциплину, режим посещения занятий, уважая человеческое достоинство, честь и репутацию учащихся;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3.4.2. участвовать в деятельности </w:t>
      </w:r>
      <w:proofErr w:type="gramStart"/>
      <w:r w:rsidRPr="000969A5">
        <w:rPr>
          <w:sz w:val="24"/>
          <w:szCs w:val="24"/>
        </w:rPr>
        <w:t>педагогического</w:t>
      </w:r>
      <w:proofErr w:type="gramEnd"/>
      <w:r w:rsidRPr="000969A5">
        <w:rPr>
          <w:sz w:val="24"/>
          <w:szCs w:val="24"/>
        </w:rPr>
        <w:t xml:space="preserve"> и иных советов школы, а также в деятельности методических объединений и других формах методической работы;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3.4.3. обеспе</w:t>
      </w:r>
      <w:r>
        <w:rPr>
          <w:sz w:val="24"/>
          <w:szCs w:val="24"/>
        </w:rPr>
        <w:t xml:space="preserve">чивать охрану жизни и здоровья </w:t>
      </w:r>
      <w:r w:rsidRPr="000969A5">
        <w:rPr>
          <w:sz w:val="24"/>
          <w:szCs w:val="24"/>
        </w:rPr>
        <w:t>учащихся во время образовательного процесса;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3.4.4. выполнять правила по охране труда и пожарной безопасности;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3.4.5. осуществлять связь с родителями (лицами, их заменяющими);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3.4.6.выполнять другие обязанности, отнесённые уставом школы, трудовым договорами,  законодательством РФ к компетенции </w:t>
      </w:r>
      <w:proofErr w:type="gramStart"/>
      <w:r w:rsidRPr="000969A5">
        <w:rPr>
          <w:sz w:val="24"/>
          <w:szCs w:val="24"/>
        </w:rPr>
        <w:t>педагогического</w:t>
      </w:r>
      <w:proofErr w:type="gramEnd"/>
      <w:r w:rsidRPr="000969A5">
        <w:rPr>
          <w:sz w:val="24"/>
          <w:szCs w:val="24"/>
        </w:rPr>
        <w:t xml:space="preserve"> работниками.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3.5. Работодатель имеет право: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3.5.1. на управление школой, принятие решений в пределах полномочий, предусмотренных уставом школы;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3.5.2. на заключение, изменение, расторжение трудовых договоров с работниками в порядке и на условиях, которые установлены ТК РФ, иными федеральными законами;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3.5.3. на ведение коллективных переговоров и заключение коллективных договоров;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3.5.4. на поощрение работников за добросовестный эффективный труд;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3.5.5. 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3.5.6. на привлечение работников к дисциплинарной и материальной ответственно</w:t>
      </w:r>
      <w:r>
        <w:rPr>
          <w:sz w:val="24"/>
          <w:szCs w:val="24"/>
        </w:rPr>
        <w:t>с</w:t>
      </w:r>
      <w:r w:rsidRPr="000969A5">
        <w:rPr>
          <w:sz w:val="24"/>
          <w:szCs w:val="24"/>
        </w:rPr>
        <w:t>ти в порядке, установленном ТК РФ, иными федеральными законами;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3.5.7.на принятие локальных нормативных актов, содержащих нормы трудового права, в порядке, установленном ТК РФ;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3.5.8. реализовывать иные права, определённые уставом школы, трудовым договором, законодательством РФ.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3.6.Работодатель обязан: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3.6.1.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 договорам создавать условия, необходимые для соблюдения работниками дисциплины труда. 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3.6.2. соблюдать трудовое законодательство и иные нормативно-правовые акты, содержащие нормы трудового права, локальные нормативно правовые акты, условия коллективного договора, соглашений и трудовых договоров;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3.6.3. предоставлять работникам работу, обусловленную трудовым договором;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3.6.4. обеспечивать безопасность и условия труда, соответствующие государственным нормативным требованиям охраны труда;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3.6.5. обеспечивать работников оборудованием, инструментами, технической документацией  и иными средствами, необходимыми для исполнения ими трудовых обязанностей;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3.6.6. обеспечивать работникам равную оплату за труд равной ценности;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3.6.7.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распорядка, трудовым договором;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3.6.8. вести коллективные переговоры, а также заключать коллективный договор в порядке, установленном ТК РФ;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3.6.9.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3.6.10. обеспечивать бытовые нужды работников, связанные с исполнением ими трудовых обязанностей;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3.6.11. осуществлять обязательное социальное страхование работников в порядке, установленном федеральными законами;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3.6.12. возмещать вред, причинённый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нормативно-правовыми актами РФ;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3.6.13. в случаях предусмотренных ТК РФ, законами и иными нормативными правовыми актами, организовывать проведение за счёт собственных средств обязательных предварительных (при поступлении на работу) и периодических </w:t>
      </w:r>
      <w:proofErr w:type="gramStart"/>
      <w:r w:rsidRPr="000969A5">
        <w:rPr>
          <w:sz w:val="24"/>
          <w:szCs w:val="24"/>
        </w:rPr>
        <w:t xml:space="preserve">( </w:t>
      </w:r>
      <w:proofErr w:type="gramEnd"/>
      <w:r w:rsidRPr="000969A5">
        <w:rPr>
          <w:sz w:val="24"/>
          <w:szCs w:val="24"/>
        </w:rPr>
        <w:t>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3.6.14. не допускать работников к исполнению ими трудовых обязанностей без прохождения обязательных медицинских осмотров (обследований), а также  в случае медицинских противопоказаний;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3.6.15. создавать условия для внедрения инноваций, обеспечивать формирование и  реализацию инициатив работников образовательного учреждения;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3.6.16. создавать условия для непрерывного повышения квалификации работников;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3.6.17.поддерживать благоприятный морально- психологический климат в коллективе;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3.6.18.исполнять иные обязанности, определенные уставом образовательного учреждения, трудовым договором, коллективным договором, соглашениями, законодательством Российской Федерации.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3.7.Ответственность сторон трудового договора: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3.7.1.За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3.7.2.Материальная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3.7.3. 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 </w:t>
      </w:r>
      <w:proofErr w:type="gramStart"/>
      <w:r w:rsidRPr="000969A5">
        <w:rPr>
          <w:sz w:val="24"/>
          <w:szCs w:val="24"/>
        </w:rPr>
        <w:t xml:space="preserve">( </w:t>
      </w:r>
      <w:proofErr w:type="gramEnd"/>
      <w:r w:rsidRPr="000969A5">
        <w:rPr>
          <w:sz w:val="24"/>
          <w:szCs w:val="24"/>
        </w:rPr>
        <w:t>ст. 232 ТК РФ ). Трудовым договор</w:t>
      </w:r>
      <w:r>
        <w:rPr>
          <w:sz w:val="24"/>
          <w:szCs w:val="24"/>
        </w:rPr>
        <w:t>о</w:t>
      </w:r>
      <w:r w:rsidRPr="000969A5">
        <w:rPr>
          <w:sz w:val="24"/>
          <w:szCs w:val="24"/>
        </w:rPr>
        <w:t>м или заключаемыми в письменной 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ТК РФ или иными федеральными законами.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3.7.4. Работодатель обязан в соответствии со ст.234 ТК РФ возместить работнику не полученный им заработок во всех случаях незаконного лишения его возможности трудиться, в том числе в случаях, когда заработок не получен в результате: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-незаконного отстранения работника от работы, его увольнение или перевода на другую работу;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-отказ работодателя о</w:t>
      </w:r>
      <w:r>
        <w:rPr>
          <w:sz w:val="24"/>
          <w:szCs w:val="24"/>
        </w:rPr>
        <w:t>т</w:t>
      </w:r>
      <w:r w:rsidRPr="000969A5">
        <w:rPr>
          <w:sz w:val="24"/>
          <w:szCs w:val="24"/>
        </w:rPr>
        <w:t xml:space="preserve"> исполнения несвоевременного исполнения решения органа по рассмотрению трудовых споров или государственного  правового инспектора труда о восстановлении работника на прежней работе; 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- задержки работодателем выдачи работнику трудовой книжки, внесения в  трудовую книжку неправильной или не соответствующей законодательству формулировки причины увольнения работника. 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3.8.Педагогическим работникам запрещается: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изменять по своему усмотрению расписание уроков (занятий);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отменять, удлинять или сокращать продолжительность уроков (занятий) и перерывов (перемен) между ними;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-удалять обучающихся с уроков (занятий), в том числе освобождать их для выполнения поручений не связанных с образовательным процессом.</w:t>
      </w:r>
    </w:p>
    <w:p w:rsidR="003B7503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</w:p>
    <w:p w:rsidR="003B7503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3.9. Педагогическим и другим работникам учреждения в помещениях образовательного учреждения и на территории учреждения запрещается: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курить, распивать спиртные напитки, а также приобретать, хранить, изготавливать (перерабатывать), употреблять и передавать другим лицам наркотические средства и психотропные вещества;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-хранить легковоспламеняющиеся и ядовитые вещества.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4.Рабочее время и время отдыха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4.1. Особенности режима ра</w:t>
      </w:r>
      <w:r>
        <w:rPr>
          <w:sz w:val="24"/>
          <w:szCs w:val="24"/>
        </w:rPr>
        <w:t xml:space="preserve">бочего времени и времени </w:t>
      </w:r>
      <w:proofErr w:type="gramStart"/>
      <w:r>
        <w:rPr>
          <w:sz w:val="24"/>
          <w:szCs w:val="24"/>
        </w:rPr>
        <w:t>отдыха</w:t>
      </w:r>
      <w:proofErr w:type="gramEnd"/>
      <w:r w:rsidRPr="000969A5">
        <w:rPr>
          <w:sz w:val="24"/>
          <w:szCs w:val="24"/>
        </w:rPr>
        <w:t xml:space="preserve"> педагогических и других работников школы устанавливается в соответствии с трудовым законодательством РФ, Коллективным договором.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4.2 Нормируемая часть рабочего времени работников, ведущих преподавательскую работу, определяется в астрономических часах и включает проводимые уроки независимо от их продолжительности и пересмены между каждым учебным занятием. Поэтому количество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4.3. Другая часть работы педагогических работников, требующая затрат рабочего времени, которое не конкретизировано по количеству часов, вытекает из их должностных обязанностей и включает: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выполнение обязанностей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представителям);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время, затрачиваемое непосредственно на подготовку к работе по обучению и воспитанию обучающихся, изучению их индивидуальных особенностей, интересов и склонностей, а также жилищно-бытовых условий и семейных обстоятельств;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- выполнение дополнительно возложенных на </w:t>
      </w:r>
      <w:proofErr w:type="spellStart"/>
      <w:r w:rsidRPr="000969A5">
        <w:rPr>
          <w:sz w:val="24"/>
          <w:szCs w:val="24"/>
        </w:rPr>
        <w:t>педработников</w:t>
      </w:r>
      <w:proofErr w:type="spellEnd"/>
      <w:r w:rsidRPr="000969A5">
        <w:rPr>
          <w:sz w:val="24"/>
          <w:szCs w:val="24"/>
        </w:rPr>
        <w:t xml:space="preserve">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периодические кратковременные дежурства в школе в период образовательного процесса, которые при необходимости могут организовываться в целях подготовки к проведению занятий, обеспечения порядка и дисциплины в течение учебного времени.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 окончания их последнего учебного занятия.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4.4. Учебная нагрузка учителей устанавливается исходя из количества часов по учебному плану и учебным программам, обеспеченности кадрами, д</w:t>
      </w:r>
      <w:r>
        <w:rPr>
          <w:sz w:val="24"/>
          <w:szCs w:val="24"/>
        </w:rPr>
        <w:t>ругих условий работы и закрепляе</w:t>
      </w:r>
      <w:r w:rsidRPr="000969A5">
        <w:rPr>
          <w:sz w:val="24"/>
          <w:szCs w:val="24"/>
        </w:rPr>
        <w:t>тся  в заключённом с работником трудовом договоре.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4.5. Учебная нагрузка, объём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4.6. Установленный в начале  учебного года объём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учебным пла</w:t>
      </w:r>
      <w:r>
        <w:rPr>
          <w:sz w:val="24"/>
          <w:szCs w:val="24"/>
        </w:rPr>
        <w:t>нам и учебным программам, сокращ</w:t>
      </w:r>
      <w:r w:rsidRPr="000969A5">
        <w:rPr>
          <w:sz w:val="24"/>
          <w:szCs w:val="24"/>
        </w:rPr>
        <w:t>ении количества классов.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4.7.Временем отдыха является 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Видами времени отдыха являются:</w:t>
      </w:r>
      <w:r w:rsidRPr="000969A5">
        <w:rPr>
          <w:sz w:val="24"/>
          <w:szCs w:val="24"/>
        </w:rPr>
        <w:tab/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выходные дни (еженедельный непрерывный отдых);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нерабочие праздничные дни;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отпуска.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4.8. Предоставление времени отдыха осуществляется на основании нормативно-правовых актов трудового законодательства РФ, Коллективного договора.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5. Поощрения за успехи в работе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5.1 Директор применяет к работникам школы, добросовестно исполняющим трудовые обязанности, следующие виды поощрений: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объявляет благодарность;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выдаёт премию,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награждает ценным подарком,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почётной грамотой.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>6.Трудовая дисциплина и ответственность за её нарушение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6.1.За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имеет право применить следующие дисциплинарные взыскания: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замечание;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выговор;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- увольнение по соответствующим основаниям.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6.2. Увольнение в качестве дисциплинарного взыскания может быть применено в соответствии со ст. 192 ТК РФ.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6.3. При наложении дисциплинарного взыскания должны учитываться тяжесть совершённого поступка, предшествующее поведение работника и обстоятельства, при которых он был совершён.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6.4.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 (ст. 193 ТК РФ).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ab/>
        <w:t>Непредставление работником объяснительной не является препятствием для применения дисциплинарного взыскания.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6.5. Дисциплинарное расследование нарушений педагогическим работником школы норм профессионального поведения или устава школы может быть проведено только по  поступившей на него письменной жалобе в письменной форме. Копия жалобы должна быть передана работнику. 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ab/>
        <w:t>Ход дисциплинарного расследования и принятые по его результатам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деятельностью, или при необходимости защиты интересов обучающихся (</w:t>
      </w:r>
      <w:proofErr w:type="spellStart"/>
      <w:r w:rsidRPr="000969A5">
        <w:rPr>
          <w:sz w:val="24"/>
          <w:szCs w:val="24"/>
        </w:rPr>
        <w:t>пп</w:t>
      </w:r>
      <w:proofErr w:type="spellEnd"/>
      <w:r w:rsidRPr="000969A5">
        <w:rPr>
          <w:sz w:val="24"/>
          <w:szCs w:val="24"/>
        </w:rPr>
        <w:t xml:space="preserve"> 2 и 3 ст. 55 Закона РФ «Об образовании»).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6.6. Дисциплинарное взыскание применяется не позднее одного месяца со дня совершения проступка, а по результатам со дня обнаружения проступка, не считая времени болезни работника, пребывания его в отпуске, а также времени, необходимого на учёт мнения выборного органа первичной профсоюзной организации школы.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6.7.Сведения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6.8.Дисциплинарное взыскание может быть обжаловано работником в государственную инспекцию труда и (или) комиссию по трудовым спорам школы, суд.</w:t>
      </w:r>
    </w:p>
    <w:p w:rsidR="003B7503" w:rsidRPr="000969A5" w:rsidRDefault="003B7503" w:rsidP="003B7503">
      <w:pPr>
        <w:pStyle w:val="1"/>
        <w:spacing w:before="0"/>
        <w:ind w:left="0"/>
        <w:jc w:val="center"/>
        <w:rPr>
          <w:b/>
          <w:sz w:val="24"/>
          <w:szCs w:val="24"/>
        </w:rPr>
      </w:pPr>
      <w:r w:rsidRPr="000969A5">
        <w:rPr>
          <w:b/>
          <w:sz w:val="24"/>
          <w:szCs w:val="24"/>
        </w:rPr>
        <w:t xml:space="preserve">7. Заключительные положения 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7.1. Те</w:t>
      </w:r>
      <w:proofErr w:type="gramStart"/>
      <w:r w:rsidRPr="000969A5">
        <w:rPr>
          <w:sz w:val="24"/>
          <w:szCs w:val="24"/>
        </w:rPr>
        <w:t>кст пр</w:t>
      </w:r>
      <w:proofErr w:type="gramEnd"/>
      <w:r w:rsidRPr="000969A5">
        <w:rPr>
          <w:sz w:val="24"/>
          <w:szCs w:val="24"/>
        </w:rPr>
        <w:t>авил внутреннего трудового распорядка находится в учительской школы.</w:t>
      </w: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>7.2. 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3B7503" w:rsidRDefault="003B7503" w:rsidP="003B7503">
      <w:pPr>
        <w:pStyle w:val="1"/>
        <w:spacing w:before="0"/>
        <w:ind w:left="0"/>
        <w:rPr>
          <w:sz w:val="24"/>
          <w:szCs w:val="24"/>
        </w:rPr>
      </w:pPr>
      <w:r w:rsidRPr="000969A5">
        <w:rPr>
          <w:sz w:val="24"/>
          <w:szCs w:val="24"/>
        </w:rPr>
        <w:t xml:space="preserve">7.3. С вновь </w:t>
      </w:r>
      <w:proofErr w:type="gramStart"/>
      <w:r w:rsidRPr="000969A5">
        <w:rPr>
          <w:sz w:val="24"/>
          <w:szCs w:val="24"/>
        </w:rPr>
        <w:t>принятыми правилами внутреннего т</w:t>
      </w:r>
      <w:r>
        <w:rPr>
          <w:sz w:val="24"/>
          <w:szCs w:val="24"/>
        </w:rPr>
        <w:t>рудового распорядка,  внесёнными</w:t>
      </w:r>
      <w:r w:rsidRPr="000969A5">
        <w:rPr>
          <w:sz w:val="24"/>
          <w:szCs w:val="24"/>
        </w:rPr>
        <w:t xml:space="preserve"> в них изменениями и дополнениями работодатель знакомит</w:t>
      </w:r>
      <w:proofErr w:type="gramEnd"/>
      <w:r w:rsidRPr="000969A5">
        <w:rPr>
          <w:sz w:val="24"/>
          <w:szCs w:val="24"/>
        </w:rPr>
        <w:t xml:space="preserve"> работников под роспись с указание</w:t>
      </w:r>
      <w:r>
        <w:rPr>
          <w:sz w:val="24"/>
          <w:szCs w:val="24"/>
        </w:rPr>
        <w:t>м</w:t>
      </w:r>
      <w:r w:rsidRPr="000969A5">
        <w:rPr>
          <w:sz w:val="24"/>
          <w:szCs w:val="24"/>
        </w:rPr>
        <w:t xml:space="preserve"> даты ознакомления.</w:t>
      </w:r>
    </w:p>
    <w:p w:rsidR="003B7503" w:rsidRDefault="003B7503" w:rsidP="003B7503">
      <w:pPr>
        <w:pStyle w:val="1"/>
        <w:spacing w:before="0"/>
        <w:ind w:left="0"/>
        <w:rPr>
          <w:sz w:val="24"/>
          <w:szCs w:val="24"/>
        </w:rPr>
      </w:pPr>
    </w:p>
    <w:p w:rsidR="003B7503" w:rsidRDefault="003B7503" w:rsidP="003B7503">
      <w:pPr>
        <w:pStyle w:val="1"/>
        <w:spacing w:before="0"/>
        <w:ind w:left="0"/>
        <w:rPr>
          <w:sz w:val="24"/>
          <w:szCs w:val="24"/>
        </w:rPr>
      </w:pPr>
    </w:p>
    <w:p w:rsidR="003B7503" w:rsidRDefault="003B7503" w:rsidP="003B7503">
      <w:pPr>
        <w:pStyle w:val="1"/>
        <w:spacing w:before="0"/>
        <w:ind w:left="0"/>
        <w:rPr>
          <w:sz w:val="24"/>
          <w:szCs w:val="24"/>
        </w:rPr>
      </w:pPr>
    </w:p>
    <w:p w:rsidR="003B7503" w:rsidRPr="000969A5" w:rsidRDefault="003B7503" w:rsidP="003B7503">
      <w:pPr>
        <w:pStyle w:val="1"/>
        <w:spacing w:before="0"/>
        <w:ind w:left="0"/>
        <w:rPr>
          <w:sz w:val="24"/>
          <w:szCs w:val="24"/>
        </w:rPr>
      </w:pPr>
    </w:p>
    <w:p w:rsidR="007F3F57" w:rsidRDefault="007F3F57"/>
    <w:sectPr w:rsidR="007F3F57" w:rsidSect="00D504F6">
      <w:footerReference w:type="default" r:id="rId5"/>
      <w:pgSz w:w="11906" w:h="16838"/>
      <w:pgMar w:top="426" w:right="707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A5" w:rsidRDefault="003B750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savePreviewPicture/>
  <w:compat/>
  <w:rsids>
    <w:rsidRoot w:val="003B7503"/>
    <w:rsid w:val="003B7503"/>
    <w:rsid w:val="00543C76"/>
    <w:rsid w:val="007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7503"/>
    <w:pPr>
      <w:suppressAutoHyphens/>
      <w:spacing w:before="240" w:after="0" w:line="240" w:lineRule="auto"/>
      <w:ind w:left="360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3">
    <w:name w:val="footer"/>
    <w:basedOn w:val="a"/>
    <w:link w:val="a4"/>
    <w:uiPriority w:val="99"/>
    <w:unhideWhenUsed/>
    <w:rsid w:val="003B75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750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3357</Words>
  <Characters>19137</Characters>
  <Application>Microsoft Office Word</Application>
  <DocSecurity>0</DocSecurity>
  <Lines>159</Lines>
  <Paragraphs>44</Paragraphs>
  <ScaleCrop>false</ScaleCrop>
  <Company>Microsoft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2016-01-23T09:46:00Z</dcterms:created>
  <dcterms:modified xsi:type="dcterms:W3CDTF">2016-01-23T09:48:00Z</dcterms:modified>
</cp:coreProperties>
</file>