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8F" w:rsidRPr="00AB359C" w:rsidRDefault="0040151A" w:rsidP="004015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57925" cy="2600325"/>
            <wp:effectExtent l="19050" t="0" r="9525" b="0"/>
            <wp:docPr id="1" name="Рисунок 0" descr="фго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гос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13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1. ОБЩИЕ ПОЛОЖЕНИЯ.</w:t>
      </w:r>
    </w:p>
    <w:p w:rsidR="00574B8F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государственный образовательный стандарт начального общего образования является неотъемлемой составной частью федерального государственного образовательного стандарта общею образования и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 Федеральный государственный образовательный стандарт начального общего образования (далее - Стандарт) является нормативным документом, разработанным и утвержденным в порядке, установленном Правительством Российской Федерации, является основой объективной оценки уровня образования </w:t>
      </w:r>
      <w:proofErr w:type="gramStart"/>
      <w:r w:rsidRPr="00AB359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на ступени начального общего образования. Федеральный государственный образовательный стандарт начального общего образования включает в себя требования:</w:t>
      </w:r>
    </w:p>
    <w:p w:rsidR="00574B8F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· 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574B8F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· 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условиям;</w:t>
      </w:r>
    </w:p>
    <w:p w:rsidR="00574B8F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· к результатам освоения основной образовательной программы начального общего образования. </w:t>
      </w:r>
    </w:p>
    <w:p w:rsidR="00574B8F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 Под введением Стандарта понимается его соблюдение на всем образовательном пространстве М</w:t>
      </w:r>
      <w:r w:rsidR="006326FE">
        <w:rPr>
          <w:rFonts w:ascii="Times New Roman" w:hAnsi="Times New Roman" w:cs="Times New Roman"/>
          <w:sz w:val="24"/>
          <w:szCs w:val="24"/>
          <w:lang w:val="ru-RU"/>
        </w:rPr>
        <w:t xml:space="preserve">БОУ </w:t>
      </w:r>
      <w:r w:rsidR="005B5521" w:rsidRPr="005B5521">
        <w:rPr>
          <w:rFonts w:ascii="Times New Roman" w:hAnsi="Times New Roman" w:cs="Times New Roman"/>
          <w:sz w:val="24"/>
          <w:szCs w:val="24"/>
          <w:lang w:val="ru-RU"/>
        </w:rPr>
        <w:t xml:space="preserve">Берёзовская </w:t>
      </w:r>
      <w:r w:rsidR="00A14F40" w:rsidRPr="005B5521">
        <w:rPr>
          <w:rFonts w:ascii="Times New Roman" w:hAnsi="Times New Roman" w:cs="Times New Roman"/>
          <w:sz w:val="24"/>
          <w:szCs w:val="24"/>
          <w:lang w:val="ru-RU"/>
        </w:rPr>
        <w:t>ООШ</w:t>
      </w:r>
      <w:proofErr w:type="gramStart"/>
      <w:r w:rsidR="00A14F40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а также обеспечение контроля за соблюдением Стандарта. Под организацией введения Стандарта понимается комплекс мероприятий, реализация которых необходима на школьном уровне для введения Стандарта после его утверждения в порядке, установленном Правительством Российской Федерации. Данные мероприятия должны быть взаимоувязаны по содержанию, срокам, ресурсам и ответственным за их реализацию. Стандарт вводится в систему нормативно-правового обеспечения развития образования на основании Закона Российской Федерации «Об образовании». В М</w:t>
      </w:r>
      <w:r w:rsidR="006326FE">
        <w:rPr>
          <w:rFonts w:ascii="Times New Roman" w:hAnsi="Times New Roman" w:cs="Times New Roman"/>
          <w:sz w:val="24"/>
          <w:szCs w:val="24"/>
          <w:lang w:val="ru-RU"/>
        </w:rPr>
        <w:t xml:space="preserve">БОУ </w:t>
      </w:r>
      <w:r w:rsidR="005B5521" w:rsidRPr="005B5521">
        <w:rPr>
          <w:rFonts w:ascii="Times New Roman" w:hAnsi="Times New Roman" w:cs="Times New Roman"/>
          <w:sz w:val="24"/>
          <w:szCs w:val="24"/>
          <w:lang w:val="ru-RU"/>
        </w:rPr>
        <w:t>Берёзовская ООШ</w:t>
      </w:r>
      <w:r w:rsidR="005B552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стандарт вводится </w:t>
      </w:r>
      <w:proofErr w:type="gramStart"/>
      <w:r w:rsidRPr="00AB359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с 1 сентября 2011 года. Нормативное сопровождение Стандарта обеспечивается на основе соответствующего распределения ведомственной ответственности.</w:t>
      </w:r>
    </w:p>
    <w:p w:rsidR="00574B8F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2. ОРГАНИЗАТОРЫ И УЧАСТНИКИ ВВЕДЕНИЯ СТАНДАРТА. Организаторами введения Стандарта в М</w:t>
      </w:r>
      <w:r w:rsidR="006326FE">
        <w:rPr>
          <w:rFonts w:ascii="Times New Roman" w:hAnsi="Times New Roman" w:cs="Times New Roman"/>
          <w:sz w:val="24"/>
          <w:szCs w:val="24"/>
          <w:lang w:val="ru-RU"/>
        </w:rPr>
        <w:t xml:space="preserve">БОУ </w:t>
      </w:r>
      <w:r w:rsidR="005B5521" w:rsidRPr="005B5521">
        <w:rPr>
          <w:rFonts w:ascii="Times New Roman" w:hAnsi="Times New Roman" w:cs="Times New Roman"/>
          <w:sz w:val="24"/>
          <w:szCs w:val="24"/>
          <w:lang w:val="ru-RU"/>
        </w:rPr>
        <w:t>Берёзовская ООШ</w:t>
      </w:r>
      <w:r w:rsidR="005B552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4F40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являются:</w:t>
      </w:r>
    </w:p>
    <w:p w:rsidR="00574B8F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· администрация М</w:t>
      </w:r>
      <w:r w:rsidR="006326FE">
        <w:rPr>
          <w:rFonts w:ascii="Times New Roman" w:hAnsi="Times New Roman" w:cs="Times New Roman"/>
          <w:sz w:val="24"/>
          <w:szCs w:val="24"/>
          <w:lang w:val="ru-RU"/>
        </w:rPr>
        <w:t xml:space="preserve">БОУ </w:t>
      </w:r>
      <w:r w:rsidR="005B5521" w:rsidRPr="005B5521">
        <w:rPr>
          <w:rFonts w:ascii="Times New Roman" w:hAnsi="Times New Roman" w:cs="Times New Roman"/>
          <w:sz w:val="24"/>
          <w:szCs w:val="24"/>
          <w:lang w:val="ru-RU"/>
        </w:rPr>
        <w:t>Берёзовская ООШ</w:t>
      </w:r>
      <w:proofErr w:type="gramStart"/>
      <w:r w:rsidR="005B552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4F40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74B8F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· методический совет М</w:t>
      </w:r>
      <w:r w:rsidR="00A14F40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БОУ </w:t>
      </w:r>
      <w:r w:rsidR="005B5521" w:rsidRPr="005B5521">
        <w:rPr>
          <w:rFonts w:ascii="Times New Roman" w:hAnsi="Times New Roman" w:cs="Times New Roman"/>
          <w:sz w:val="24"/>
          <w:szCs w:val="24"/>
          <w:lang w:val="ru-RU"/>
        </w:rPr>
        <w:t>Берёзовская ООШ</w:t>
      </w:r>
      <w:proofErr w:type="gramStart"/>
      <w:r w:rsidR="005B552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13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74B8F" w:rsidRPr="00AB359C" w:rsidRDefault="003E3131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B8F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74B8F" w:rsidRPr="00AB359C">
        <w:rPr>
          <w:rFonts w:ascii="Times New Roman" w:hAnsi="Times New Roman" w:cs="Times New Roman"/>
          <w:sz w:val="24"/>
          <w:szCs w:val="24"/>
          <w:lang w:val="ru-RU"/>
        </w:rPr>
        <w:t>· иные заинтересованные лица.</w:t>
      </w:r>
    </w:p>
    <w:p w:rsidR="00574B8F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3. ОТВЕТСТВЕННОСТЬ ЗА ВВЕДЕНИЕ СТАНДАРТА. Ответственность за введение Стандарта несут организаторы введения Стандарта в рамках своих полномочий в соответствии с действующим законодательством Российской Федерации. </w:t>
      </w:r>
    </w:p>
    <w:p w:rsidR="00574B8F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4. ОСНОВНЫЕ МЕРОПРИЯТИЯ ПО ОРГАНИЗАЦИОННОМУ, НАУЧНОМУ, МЕТОДИЧЕСКОМУ И НОРМАТИВНО - ПРАВОВОМУ ОБЕСПЕЧЕНИЮ ВВЕДЕНИЯ СТАНДАРТА. Основные мероприятия по организационному, научному, методическому и нормативно - правовому обеспечению введения Стандарта разрабатываются организаторами и участниками введения стандарта.</w:t>
      </w:r>
    </w:p>
    <w:p w:rsidR="00574B8F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5. ОСНОВНЫЕ ФАКТОРЫ, ОБЕСПЕЧИВАЮЩИЕ ЭФФЕКТИВНУЮ ОРГАНИЗАЦИЮ ВВЕДЕНИЯ СТАНДАРТА. Важнейшим фактором, обеспечивающим его успешную организацию, является постоянное научное и методическое сопровождение введения Стандарта, включая консультирование всех организаторов и участников организации этого процесса. Многоуровневая система научного и методического сопровождения должна быть создана с использованием лучшего опыта и в первую очередь опыта с применением сетевых, информационных и коммуникационных технологий, формирования подобных систем. Данная система должна обеспечить </w:t>
      </w:r>
      <w:proofErr w:type="spellStart"/>
      <w:r w:rsidRPr="00AB359C">
        <w:rPr>
          <w:rFonts w:ascii="Times New Roman" w:hAnsi="Times New Roman" w:cs="Times New Roman"/>
          <w:sz w:val="24"/>
          <w:szCs w:val="24"/>
          <w:lang w:val="ru-RU"/>
        </w:rPr>
        <w:t>скоординированность</w:t>
      </w:r>
      <w:proofErr w:type="spellEnd"/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и слаженность действий всех организаторов и участников организации введения Стандарта, наличие между ними постоянной прямой и обратной связи. Главным пользователем этой системы должно стать образовательное учреждение, а также работающие в учреждении администраторы и педагоги. При введении Стандарта должна быть организована широкая разъяснительная работа среди педагогической и родительской общественности о целях и задачах Стандарта, его актуальности для системы образования, для обучающихся и их родителей, для страны в целом. Эта работа должна проводиться на местном уровне с привлечением средств массовой информации, общественных и иных организаций, заинтересованных в эффективной организации введения Стандарта. При этом М</w:t>
      </w:r>
      <w:r w:rsidR="003E313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БОУ </w:t>
      </w:r>
      <w:r w:rsidR="005B5521" w:rsidRPr="005B5521">
        <w:rPr>
          <w:rFonts w:ascii="Times New Roman" w:hAnsi="Times New Roman" w:cs="Times New Roman"/>
          <w:sz w:val="24"/>
          <w:szCs w:val="24"/>
          <w:lang w:val="ru-RU"/>
        </w:rPr>
        <w:t>Берёзовская ООШ</w:t>
      </w:r>
      <w:r w:rsidR="005B552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>должно стать основной площадкой проведения работы с общественностью, в первую очередь родителями, по разъяснению необходимости введения Стандарта, его требований, механизмов введения и ожидаемых результатов. Необходима организация массового обучения работников М</w:t>
      </w:r>
      <w:r w:rsidR="006326FE">
        <w:rPr>
          <w:rFonts w:ascii="Times New Roman" w:hAnsi="Times New Roman" w:cs="Times New Roman"/>
          <w:sz w:val="24"/>
          <w:szCs w:val="24"/>
          <w:lang w:val="ru-RU"/>
        </w:rPr>
        <w:t xml:space="preserve">БОУ </w:t>
      </w:r>
      <w:r w:rsidR="005B5521" w:rsidRPr="005B5521">
        <w:rPr>
          <w:rFonts w:ascii="Times New Roman" w:hAnsi="Times New Roman" w:cs="Times New Roman"/>
          <w:sz w:val="24"/>
          <w:szCs w:val="24"/>
          <w:lang w:val="ru-RU"/>
        </w:rPr>
        <w:t>Берёзовская ООШ</w:t>
      </w:r>
      <w:r w:rsidR="005B552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>по всему комплексу вопросов, связанных с введением Стандарта. Особое внимание должно быть уделено переподготовке методического корпуса. При обу</w:t>
      </w:r>
      <w:r w:rsidR="006326FE">
        <w:rPr>
          <w:rFonts w:ascii="Times New Roman" w:hAnsi="Times New Roman" w:cs="Times New Roman"/>
          <w:sz w:val="24"/>
          <w:szCs w:val="24"/>
          <w:lang w:val="ru-RU"/>
        </w:rPr>
        <w:t xml:space="preserve">чении работников МБОУ </w:t>
      </w:r>
      <w:r w:rsidR="005B5521" w:rsidRPr="005B5521">
        <w:rPr>
          <w:rFonts w:ascii="Times New Roman" w:hAnsi="Times New Roman" w:cs="Times New Roman"/>
          <w:sz w:val="24"/>
          <w:szCs w:val="24"/>
          <w:lang w:val="ru-RU"/>
        </w:rPr>
        <w:t>Берёзовская ООШ</w:t>
      </w:r>
      <w:r w:rsidR="005B552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должны применяться технологии, в том числе основанные на использовании информационных коммуникационных технологий, позволяющие провести качественное обучение большого контингента в достаточно сжатые сроки. При организации введения Стандарта должна быть обеспечена гласность и прозрачность всех действий и процедур, наличие эффективного государственного и общественного </w:t>
      </w:r>
      <w:proofErr w:type="gramStart"/>
      <w:r w:rsidRPr="00AB359C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введением Стандарта. </w:t>
      </w:r>
    </w:p>
    <w:p w:rsidR="00574B8F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6. ЗАКЛЮЧЕНИЕ.</w:t>
      </w:r>
    </w:p>
    <w:p w:rsidR="00D75D3A" w:rsidRPr="00AB359C" w:rsidRDefault="00574B8F" w:rsidP="005B5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Государственная важность введения Стандарта, сложность и многоплановость этого процесса позволяют сделать вывод о том, что организация введения Стандарта должна быть осуществлена в рамках отдельной программы или проекта государственного значения.</w:t>
      </w:r>
    </w:p>
    <w:sectPr w:rsidR="00D75D3A" w:rsidRPr="00AB359C" w:rsidSect="0040151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4B8F"/>
    <w:rsid w:val="00033C4E"/>
    <w:rsid w:val="00236F20"/>
    <w:rsid w:val="00284B84"/>
    <w:rsid w:val="003E3131"/>
    <w:rsid w:val="003E3DA1"/>
    <w:rsid w:val="0040151A"/>
    <w:rsid w:val="00426783"/>
    <w:rsid w:val="00574B8F"/>
    <w:rsid w:val="005B5521"/>
    <w:rsid w:val="006326FE"/>
    <w:rsid w:val="006335E6"/>
    <w:rsid w:val="00691BCF"/>
    <w:rsid w:val="008E2874"/>
    <w:rsid w:val="00A14F40"/>
    <w:rsid w:val="00AB359C"/>
    <w:rsid w:val="00D00E66"/>
    <w:rsid w:val="00D75D3A"/>
    <w:rsid w:val="00E9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4"/>
  </w:style>
  <w:style w:type="paragraph" w:styleId="1">
    <w:name w:val="heading 1"/>
    <w:basedOn w:val="a"/>
    <w:next w:val="a"/>
    <w:link w:val="10"/>
    <w:uiPriority w:val="9"/>
    <w:qFormat/>
    <w:rsid w:val="00284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B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B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B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B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4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4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4B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4B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4B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4B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4B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4B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4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4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4B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4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4B84"/>
    <w:rPr>
      <w:b/>
      <w:bCs/>
    </w:rPr>
  </w:style>
  <w:style w:type="character" w:styleId="a9">
    <w:name w:val="Emphasis"/>
    <w:basedOn w:val="a0"/>
    <w:uiPriority w:val="20"/>
    <w:qFormat/>
    <w:rsid w:val="00284B84"/>
    <w:rPr>
      <w:i/>
      <w:iCs/>
    </w:rPr>
  </w:style>
  <w:style w:type="paragraph" w:styleId="aa">
    <w:name w:val="No Spacing"/>
    <w:uiPriority w:val="1"/>
    <w:qFormat/>
    <w:rsid w:val="00284B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4B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4B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4B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4B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84B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4B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4B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4B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4B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4B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4B84"/>
    <w:pPr>
      <w:outlineLvl w:val="9"/>
    </w:pPr>
  </w:style>
  <w:style w:type="paragraph" w:customStyle="1" w:styleId="11">
    <w:name w:val="Обычный1"/>
    <w:rsid w:val="00D00E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 w:bidi="ar-SA"/>
    </w:rPr>
  </w:style>
  <w:style w:type="paragraph" w:styleId="af4">
    <w:name w:val="Balloon Text"/>
    <w:basedOn w:val="a"/>
    <w:link w:val="af5"/>
    <w:uiPriority w:val="99"/>
    <w:semiHidden/>
    <w:unhideWhenUsed/>
    <w:rsid w:val="0040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1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2012-11-20T07:36:00Z</cp:lastPrinted>
  <dcterms:created xsi:type="dcterms:W3CDTF">2016-01-22T18:39:00Z</dcterms:created>
  <dcterms:modified xsi:type="dcterms:W3CDTF">2016-01-22T18:39:00Z</dcterms:modified>
</cp:coreProperties>
</file>